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DA" w:rsidRPr="00602E44" w:rsidRDefault="00200DDA">
      <w:pPr>
        <w:rPr>
          <w:rFonts w:ascii="Times New Roman" w:hAnsi="Times New Roman" w:cs="Times New Roman"/>
          <w:b/>
        </w:rPr>
      </w:pPr>
      <w:r w:rsidRPr="00602E44">
        <w:rPr>
          <w:rFonts w:ascii="Times New Roman" w:hAnsi="Times New Roman" w:cs="Times New Roman"/>
          <w:b/>
        </w:rPr>
        <w:t>A feladat Géza és Szent István tevékenységével kapcsolatos.</w:t>
      </w:r>
    </w:p>
    <w:p w:rsidR="00580EAA" w:rsidRDefault="00200DDA">
      <w:pPr>
        <w:rPr>
          <w:rFonts w:ascii="Times New Roman" w:hAnsi="Times New Roman" w:cs="Times New Roman"/>
          <w:b/>
          <w:i/>
        </w:rPr>
      </w:pPr>
      <w:r w:rsidRPr="00BE13FC">
        <w:rPr>
          <w:rFonts w:ascii="Times New Roman" w:hAnsi="Times New Roman" w:cs="Times New Roman"/>
          <w:b/>
          <w:i/>
        </w:rPr>
        <w:t>Mutassa be a magyarság keresztény hitre térítésének folyamatát Géza és I. István egyházszervező tevékenysége alapján!</w:t>
      </w:r>
      <w:r w:rsidRPr="00BE13FC">
        <w:rPr>
          <w:rFonts w:ascii="Times New Roman" w:hAnsi="Times New Roman" w:cs="Times New Roman"/>
          <w:b/>
          <w:i/>
        </w:rPr>
        <w:tab/>
      </w:r>
      <w:r w:rsidRPr="00602E44">
        <w:rPr>
          <w:rFonts w:ascii="Times New Roman" w:hAnsi="Times New Roman" w:cs="Times New Roman"/>
          <w:b/>
        </w:rPr>
        <w:tab/>
      </w:r>
      <w:r w:rsidRPr="00602E44">
        <w:rPr>
          <w:rFonts w:ascii="Times New Roman" w:hAnsi="Times New Roman" w:cs="Times New Roman"/>
          <w:b/>
        </w:rPr>
        <w:tab/>
      </w:r>
      <w:proofErr w:type="gramStart"/>
      <w:r w:rsidRPr="00602E44">
        <w:rPr>
          <w:rFonts w:ascii="Times New Roman" w:hAnsi="Times New Roman" w:cs="Times New Roman"/>
          <w:b/>
          <w:i/>
        </w:rPr>
        <w:t>problémamegoldó</w:t>
      </w:r>
      <w:proofErr w:type="gramEnd"/>
      <w:r w:rsidRPr="00602E44">
        <w:rPr>
          <w:rFonts w:ascii="Times New Roman" w:hAnsi="Times New Roman" w:cs="Times New Roman"/>
          <w:b/>
          <w:i/>
        </w:rPr>
        <w:t>, rövid esszé</w:t>
      </w:r>
      <w:r w:rsidR="003026C2">
        <w:rPr>
          <w:rFonts w:ascii="Times New Roman" w:hAnsi="Times New Roman" w:cs="Times New Roman"/>
          <w:b/>
          <w:i/>
        </w:rPr>
        <w:t>, kb. fél oldal</w:t>
      </w:r>
      <w:r w:rsidRPr="00602E44">
        <w:rPr>
          <w:rFonts w:ascii="Times New Roman" w:hAnsi="Times New Roman" w:cs="Times New Roman"/>
          <w:b/>
          <w:i/>
        </w:rPr>
        <w:t xml:space="preserve"> </w:t>
      </w:r>
      <w:r w:rsidR="003026C2">
        <w:rPr>
          <w:rFonts w:ascii="Times New Roman" w:hAnsi="Times New Roman" w:cs="Times New Roman"/>
          <w:b/>
          <w:i/>
        </w:rPr>
        <w:tab/>
      </w:r>
      <w:r w:rsidR="003026C2">
        <w:rPr>
          <w:rFonts w:ascii="Times New Roman" w:hAnsi="Times New Roman" w:cs="Times New Roman"/>
          <w:b/>
          <w:i/>
        </w:rPr>
        <w:tab/>
      </w:r>
      <w:r w:rsidRPr="00602E44">
        <w:rPr>
          <w:rFonts w:ascii="Times New Roman" w:hAnsi="Times New Roman" w:cs="Times New Roman"/>
          <w:b/>
          <w:i/>
        </w:rPr>
        <w:t>12 p</w:t>
      </w:r>
    </w:p>
    <w:p w:rsidR="008C1A77" w:rsidRPr="00C4266B" w:rsidRDefault="008C1A77" w:rsidP="008C1A7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</w:pPr>
      <w:r w:rsidRPr="008C1A77">
        <w:rPr>
          <w:rFonts w:ascii="Times New Roman" w:eastAsia="Times New Roman" w:hAnsi="Times New Roman" w:cs="Times New Roman"/>
          <w:bCs/>
          <w:i/>
          <w:iCs/>
          <w:sz w:val="24"/>
          <w:szCs w:val="26"/>
          <w:u w:val="single"/>
          <w:lang w:eastAsia="hu-HU"/>
        </w:rPr>
        <w:t>Az értékelés szempontjai:</w:t>
      </w:r>
      <w:r w:rsidRPr="00C4266B"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 xml:space="preserve"> </w:t>
      </w:r>
      <w:r w:rsidRPr="003026C2">
        <w:rPr>
          <w:rFonts w:ascii="Times New Roman" w:eastAsia="Times New Roman" w:hAnsi="Times New Roman" w:cs="Times New Roman"/>
          <w:bCs/>
          <w:i/>
          <w:iCs/>
          <w:color w:val="FFC000"/>
          <w:sz w:val="24"/>
          <w:szCs w:val="26"/>
          <w:lang w:eastAsia="hu-HU"/>
        </w:rPr>
        <w:t>térbe, időbe behelyezés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 xml:space="preserve">, </w:t>
      </w:r>
      <w:r w:rsidRPr="00E924D3">
        <w:rPr>
          <w:rFonts w:ascii="Times New Roman" w:eastAsia="Times New Roman" w:hAnsi="Times New Roman" w:cs="Times New Roman"/>
          <w:bCs/>
          <w:i/>
          <w:iCs/>
          <w:color w:val="C0504D" w:themeColor="accent2"/>
          <w:sz w:val="24"/>
          <w:szCs w:val="26"/>
          <w:lang w:eastAsia="hu-HU"/>
        </w:rPr>
        <w:t>tématartás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 xml:space="preserve">, a </w:t>
      </w:r>
      <w:r w:rsidRPr="003026C2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6"/>
          <w:lang w:eastAsia="hu-HU"/>
        </w:rPr>
        <w:t>szakszókincs helyes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 xml:space="preserve"> </w:t>
      </w:r>
      <w:r w:rsidRPr="003026C2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6"/>
          <w:lang w:eastAsia="hu-HU"/>
        </w:rPr>
        <w:t>használata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 xml:space="preserve">, </w:t>
      </w:r>
      <w:r w:rsidRPr="00477407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6"/>
          <w:lang w:eastAsia="hu-HU"/>
        </w:rPr>
        <w:t>a források kezelése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 xml:space="preserve">, </w:t>
      </w:r>
      <w:r w:rsidRPr="00477407">
        <w:rPr>
          <w:rFonts w:ascii="Times New Roman" w:eastAsia="Times New Roman" w:hAnsi="Times New Roman" w:cs="Times New Roman"/>
          <w:bCs/>
          <w:i/>
          <w:iCs/>
          <w:color w:val="B2A1C7" w:themeColor="accent4" w:themeTint="99"/>
          <w:sz w:val="24"/>
          <w:szCs w:val="26"/>
          <w:lang w:eastAsia="hu-HU"/>
        </w:rPr>
        <w:t>az események hátterének megvilágítása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hu-HU"/>
        </w:rPr>
        <w:t>, megszerkesztettség, nyelvhelyesség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32"/>
      </w:tblGrid>
      <w:tr w:rsidR="00580EAA" w:rsidRPr="00602E44" w:rsidTr="00580EAA">
        <w:trPr>
          <w:tblCellSpacing w:w="0" w:type="dxa"/>
        </w:trPr>
        <w:tc>
          <w:tcPr>
            <w:tcW w:w="0" w:type="auto"/>
            <w:vAlign w:val="center"/>
            <w:hideMark/>
          </w:tcPr>
          <w:p w:rsidR="00580EAA" w:rsidRPr="00602E44" w:rsidRDefault="00200DDA" w:rsidP="003E2D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02E44">
              <w:rPr>
                <w:rFonts w:ascii="Times New Roman" w:hAnsi="Times New Roman" w:cs="Times New Roman"/>
              </w:rPr>
              <w:t>„</w:t>
            </w:r>
            <w:r w:rsidR="00580EAA" w:rsidRPr="00602E44">
              <w:rPr>
                <w:rFonts w:ascii="Times New Roman" w:hAnsi="Times New Roman" w:cs="Times New Roman"/>
              </w:rPr>
              <w:t>...Isteni jóslattól intve többek között Géza fejedelem is elkezdte a magyar népet</w:t>
            </w:r>
            <w:r w:rsidR="00610BF1" w:rsidRPr="00602E44">
              <w:rPr>
                <w:rFonts w:ascii="Times New Roman" w:hAnsi="Times New Roman" w:cs="Times New Roman"/>
              </w:rPr>
              <w:t xml:space="preserve"> </w:t>
            </w:r>
            <w:r w:rsidR="00580EAA" w:rsidRPr="00602E44">
              <w:rPr>
                <w:rFonts w:ascii="Times New Roman" w:hAnsi="Times New Roman" w:cs="Times New Roman"/>
              </w:rPr>
              <w:t>keresztény hitre téríteni. De mert azokat, akik a po</w:t>
            </w:r>
            <w:r w:rsidR="00610BF1" w:rsidRPr="00602E44">
              <w:rPr>
                <w:rFonts w:ascii="Times New Roman" w:hAnsi="Times New Roman" w:cs="Times New Roman"/>
              </w:rPr>
              <w:t>gány vallás hívei és buzgó műve</w:t>
            </w:r>
            <w:r w:rsidR="00580EAA" w:rsidRPr="00602E44">
              <w:rPr>
                <w:rFonts w:ascii="Times New Roman" w:hAnsi="Times New Roman" w:cs="Times New Roman"/>
              </w:rPr>
              <w:t>lői voltak, intő szóval nem tudta megtéríteni, egyeseket fegyverrel kellett megféke</w:t>
            </w:r>
            <w:r w:rsidRPr="00602E44">
              <w:rPr>
                <w:rFonts w:ascii="Times New Roman" w:hAnsi="Times New Roman" w:cs="Times New Roman"/>
              </w:rPr>
              <w:t>znie, s ennek véghezviteléhez—</w:t>
            </w:r>
            <w:r w:rsidR="00580EAA" w:rsidRPr="00602E44">
              <w:rPr>
                <w:rFonts w:ascii="Times New Roman" w:hAnsi="Times New Roman" w:cs="Times New Roman"/>
              </w:rPr>
              <w:t>mivel a hitnek többe</w:t>
            </w:r>
            <w:r w:rsidRPr="00602E44">
              <w:rPr>
                <w:rFonts w:ascii="Times New Roman" w:hAnsi="Times New Roman" w:cs="Times New Roman"/>
              </w:rPr>
              <w:t>n voltak ellenzői, mint hívei—</w:t>
            </w:r>
            <w:r w:rsidR="00580EAA" w:rsidRPr="00602E44">
              <w:rPr>
                <w:rFonts w:ascii="Times New Roman" w:hAnsi="Times New Roman" w:cs="Times New Roman"/>
              </w:rPr>
              <w:t xml:space="preserve">arra kényszerült, hogy kívánságát a keresztény fejedelmek és királyok tudomására hozza. Eme kívánságnak hallatára azok nemcsak segítséget küldtek neki, hanem személyesen fel is keresték." </w:t>
            </w:r>
            <w:r w:rsidR="00580EAA" w:rsidRPr="00602E44">
              <w:rPr>
                <w:rFonts w:ascii="Times New Roman" w:hAnsi="Times New Roman" w:cs="Times New Roman"/>
                <w:i/>
              </w:rPr>
              <w:t>(Képes Krónika</w:t>
            </w:r>
            <w:r w:rsidR="00610BF1" w:rsidRPr="00602E44">
              <w:rPr>
                <w:rFonts w:ascii="Times New Roman" w:hAnsi="Times New Roman" w:cs="Times New Roman"/>
                <w:i/>
              </w:rPr>
              <w:t>, 1358</w:t>
            </w:r>
            <w:r w:rsidR="00580EAA" w:rsidRPr="00602E44">
              <w:rPr>
                <w:rFonts w:ascii="Times New Roman" w:hAnsi="Times New Roman" w:cs="Times New Roman"/>
                <w:i/>
              </w:rPr>
              <w:t>)</w:t>
            </w:r>
          </w:p>
          <w:p w:rsidR="00200DDA" w:rsidRPr="00602E44" w:rsidRDefault="00200DDA" w:rsidP="003E2DA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02E44">
              <w:rPr>
                <w:rFonts w:ascii="Times New Roman" w:hAnsi="Times New Roman" w:cs="Times New Roman"/>
              </w:rPr>
              <w:t xml:space="preserve">„Ez (a Géza) a Mindenható Istennek, </w:t>
            </w:r>
            <w:proofErr w:type="gramStart"/>
            <w:r w:rsidRPr="00602E44">
              <w:rPr>
                <w:rFonts w:ascii="Times New Roman" w:hAnsi="Times New Roman" w:cs="Times New Roman"/>
              </w:rPr>
              <w:t>éppúgy</w:t>
            </w:r>
            <w:proofErr w:type="gramEnd"/>
            <w:r w:rsidRPr="00602E44">
              <w:rPr>
                <w:rFonts w:ascii="Times New Roman" w:hAnsi="Times New Roman" w:cs="Times New Roman"/>
              </w:rPr>
              <w:t xml:space="preserve"> mint egyéb különféle képzelt istenségeknek is áldozott, s midőn főpapjától szemrehányást kapott ezért, magáról azt állította: elég hatalmas és gazdag ahhoz, hogy megtehesse.” (</w:t>
            </w:r>
            <w:r w:rsidRPr="00602E44">
              <w:rPr>
                <w:rFonts w:ascii="Times New Roman" w:hAnsi="Times New Roman" w:cs="Times New Roman"/>
                <w:i/>
              </w:rPr>
              <w:t xml:space="preserve">Merseburgi </w:t>
            </w:r>
            <w:proofErr w:type="spellStart"/>
            <w:r w:rsidRPr="00602E44">
              <w:rPr>
                <w:rFonts w:ascii="Times New Roman" w:hAnsi="Times New Roman" w:cs="Times New Roman"/>
                <w:i/>
              </w:rPr>
              <w:t>Thietmar</w:t>
            </w:r>
            <w:proofErr w:type="spellEnd"/>
            <w:r w:rsidRPr="00602E44">
              <w:rPr>
                <w:rFonts w:ascii="Times New Roman" w:hAnsi="Times New Roman" w:cs="Times New Roman"/>
                <w:i/>
              </w:rPr>
              <w:t>: Krónika, 1018 előtt)</w:t>
            </w:r>
          </w:p>
          <w:p w:rsidR="00610BF1" w:rsidRPr="00602E44" w:rsidRDefault="00580EAA" w:rsidP="003E2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02E44">
              <w:rPr>
                <w:rFonts w:ascii="Times New Roman" w:hAnsi="Times New Roman" w:cs="Times New Roman"/>
                <w:b/>
                <w:i/>
              </w:rPr>
              <w:t>A vasárnap megtartásáról</w:t>
            </w:r>
          </w:p>
          <w:p w:rsidR="00580EAA" w:rsidRPr="00602E44" w:rsidRDefault="00580EAA" w:rsidP="003E2D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E44">
              <w:rPr>
                <w:rFonts w:ascii="Times New Roman" w:hAnsi="Times New Roman" w:cs="Times New Roman"/>
              </w:rPr>
              <w:t xml:space="preserve">„Ha valamely pap vagy </w:t>
            </w:r>
            <w:proofErr w:type="gramStart"/>
            <w:r w:rsidRPr="00602E44">
              <w:rPr>
                <w:rFonts w:ascii="Times New Roman" w:hAnsi="Times New Roman" w:cs="Times New Roman"/>
              </w:rPr>
              <w:t>ispán</w:t>
            </w:r>
            <w:proofErr w:type="gramEnd"/>
            <w:r w:rsidRPr="00602E44">
              <w:rPr>
                <w:rFonts w:ascii="Times New Roman" w:hAnsi="Times New Roman" w:cs="Times New Roman"/>
              </w:rPr>
              <w:t xml:space="preserve"> avagy más hívő személy valakit vasárnap lát dolgozni, vegyék el tőle az ökröt és adják oda a várjobbágyoknak. Ha pedig lovakkal dolgozik, vegyék el tőle a lovat, amit a gazdája, ha akar, megválthat, és az ökröt egyék meg, ahogy </w:t>
            </w:r>
            <w:proofErr w:type="spellStart"/>
            <w:r w:rsidRPr="00602E44">
              <w:rPr>
                <w:rFonts w:ascii="Times New Roman" w:hAnsi="Times New Roman" w:cs="Times New Roman"/>
              </w:rPr>
              <w:t>mondottuk</w:t>
            </w:r>
            <w:proofErr w:type="spellEnd"/>
            <w:r w:rsidRPr="00602E44">
              <w:rPr>
                <w:rFonts w:ascii="Times New Roman" w:hAnsi="Times New Roman" w:cs="Times New Roman"/>
              </w:rPr>
              <w:t>."</w:t>
            </w:r>
          </w:p>
          <w:p w:rsidR="00610BF1" w:rsidRPr="00602E44" w:rsidRDefault="00580EAA" w:rsidP="003E2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02E44">
              <w:rPr>
                <w:rFonts w:ascii="Times New Roman" w:hAnsi="Times New Roman" w:cs="Times New Roman"/>
                <w:b/>
                <w:i/>
              </w:rPr>
              <w:t>Ugyanarról más forrás</w:t>
            </w:r>
          </w:p>
          <w:p w:rsidR="000E3991" w:rsidRPr="00602E44" w:rsidRDefault="00580EAA" w:rsidP="003E2D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02E44">
              <w:rPr>
                <w:rFonts w:ascii="Times New Roman" w:hAnsi="Times New Roman" w:cs="Times New Roman"/>
              </w:rPr>
              <w:t>„</w:t>
            </w:r>
            <w:proofErr w:type="gramStart"/>
            <w:r w:rsidRPr="00602E44">
              <w:rPr>
                <w:rFonts w:ascii="Times New Roman" w:hAnsi="Times New Roman" w:cs="Times New Roman"/>
              </w:rPr>
              <w:t>...</w:t>
            </w:r>
            <w:proofErr w:type="gramEnd"/>
            <w:r w:rsidRPr="00602E44">
              <w:rPr>
                <w:rFonts w:ascii="Times New Roman" w:hAnsi="Times New Roman" w:cs="Times New Roman"/>
              </w:rPr>
              <w:t xml:space="preserve"> vasárnap mindenki menjen a templomba, öregek és fiatalok, férfiak</w:t>
            </w:r>
            <w:r w:rsidR="00200DDA" w:rsidRPr="00602E44">
              <w:rPr>
                <w:rFonts w:ascii="Times New Roman" w:hAnsi="Times New Roman" w:cs="Times New Roman"/>
              </w:rPr>
              <w:t>,</w:t>
            </w:r>
            <w:r w:rsidRPr="00602E44">
              <w:rPr>
                <w:rFonts w:ascii="Times New Roman" w:hAnsi="Times New Roman" w:cs="Times New Roman"/>
              </w:rPr>
              <w:t xml:space="preserve"> kivéve azokat, akik a tüzet őrzik"</w:t>
            </w:r>
            <w:r w:rsidR="00200DDA" w:rsidRPr="00602E44">
              <w:rPr>
                <w:rFonts w:ascii="Times New Roman" w:hAnsi="Times New Roman" w:cs="Times New Roman"/>
              </w:rPr>
              <w:t xml:space="preserve"> </w:t>
            </w:r>
            <w:r w:rsidR="000E3991" w:rsidRPr="00602E44">
              <w:rPr>
                <w:rFonts w:ascii="Times New Roman" w:hAnsi="Times New Roman" w:cs="Times New Roman"/>
                <w:i/>
              </w:rPr>
              <w:t xml:space="preserve">(Szent István I. </w:t>
            </w:r>
            <w:proofErr w:type="spellStart"/>
            <w:r w:rsidR="000E3991" w:rsidRPr="00602E44">
              <w:rPr>
                <w:rFonts w:ascii="Times New Roman" w:hAnsi="Times New Roman" w:cs="Times New Roman"/>
                <w:i/>
              </w:rPr>
              <w:t>tv.könyve</w:t>
            </w:r>
            <w:proofErr w:type="spellEnd"/>
            <w:r w:rsidR="000E3991" w:rsidRPr="00602E44">
              <w:rPr>
                <w:rFonts w:ascii="Times New Roman" w:hAnsi="Times New Roman" w:cs="Times New Roman"/>
                <w:i/>
              </w:rPr>
              <w:t>)</w:t>
            </w:r>
          </w:p>
          <w:p w:rsidR="00580EAA" w:rsidRPr="00602E44" w:rsidRDefault="00580EAA" w:rsidP="003E2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02E44">
              <w:rPr>
                <w:rFonts w:ascii="Times New Roman" w:hAnsi="Times New Roman" w:cs="Times New Roman"/>
                <w:b/>
                <w:i/>
              </w:rPr>
              <w:t>A király adományáról az egyháznak</w:t>
            </w:r>
          </w:p>
          <w:p w:rsidR="00580EAA" w:rsidRPr="00602E44" w:rsidRDefault="00580EAA" w:rsidP="003E2D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2E44">
              <w:rPr>
                <w:rFonts w:ascii="Times New Roman" w:hAnsi="Times New Roman" w:cs="Times New Roman"/>
              </w:rPr>
              <w:t xml:space="preserve">„Tíz falu építsen egy templomot, amelyet két telekkel s ugyanannyi </w:t>
            </w:r>
            <w:r w:rsidR="00610BF1" w:rsidRPr="00602E44">
              <w:rPr>
                <w:rFonts w:ascii="Times New Roman" w:hAnsi="Times New Roman" w:cs="Times New Roman"/>
              </w:rPr>
              <w:t>szolgával</w:t>
            </w:r>
            <w:r w:rsidRPr="00602E44">
              <w:rPr>
                <w:rFonts w:ascii="Times New Roman" w:hAnsi="Times New Roman" w:cs="Times New Roman"/>
              </w:rPr>
              <w:t xml:space="preserve"> lássanak el, lóval és kancával, hat ökörrel, két tehénnel, 30 </w:t>
            </w:r>
            <w:proofErr w:type="gramStart"/>
            <w:r w:rsidRPr="00602E44">
              <w:rPr>
                <w:rFonts w:ascii="Times New Roman" w:hAnsi="Times New Roman" w:cs="Times New Roman"/>
              </w:rPr>
              <w:t xml:space="preserve">aprómarhával </w:t>
            </w:r>
            <w:r w:rsidR="00610BF1" w:rsidRPr="00602E44">
              <w:rPr>
                <w:rFonts w:ascii="Times New Roman" w:hAnsi="Times New Roman" w:cs="Times New Roman"/>
              </w:rPr>
              <w:t>…</w:t>
            </w:r>
            <w:proofErr w:type="gramEnd"/>
            <w:r w:rsidR="003E2DA5" w:rsidRPr="00602E44">
              <w:rPr>
                <w:rFonts w:ascii="Times New Roman" w:hAnsi="Times New Roman" w:cs="Times New Roman"/>
              </w:rPr>
              <w:t xml:space="preserve"> </w:t>
            </w:r>
            <w:r w:rsidRPr="00602E44">
              <w:rPr>
                <w:rFonts w:ascii="Times New Roman" w:hAnsi="Times New Roman" w:cs="Times New Roman"/>
              </w:rPr>
              <w:t>oltártakarókról a király gondoskodjék, papról és könyvekről a püspök.</w:t>
            </w:r>
            <w:r w:rsidR="000E3991" w:rsidRPr="00602E44">
              <w:rPr>
                <w:rFonts w:ascii="Times New Roman" w:hAnsi="Times New Roman" w:cs="Times New Roman"/>
              </w:rPr>
              <w:t>”</w:t>
            </w:r>
          </w:p>
          <w:p w:rsidR="00580EAA" w:rsidRPr="00602E44" w:rsidRDefault="00580EAA" w:rsidP="003E2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02E44">
              <w:rPr>
                <w:rFonts w:ascii="Times New Roman" w:hAnsi="Times New Roman" w:cs="Times New Roman"/>
                <w:b/>
                <w:i/>
              </w:rPr>
              <w:t>A tizedről</w:t>
            </w:r>
          </w:p>
          <w:p w:rsidR="00580EAA" w:rsidRPr="00602E44" w:rsidRDefault="00580EAA" w:rsidP="003E2DA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02E44">
              <w:rPr>
                <w:rFonts w:ascii="Times New Roman" w:hAnsi="Times New Roman" w:cs="Times New Roman"/>
              </w:rPr>
              <w:t xml:space="preserve">„Ha valakinek az Isten </w:t>
            </w:r>
            <w:proofErr w:type="spellStart"/>
            <w:r w:rsidRPr="00602E44">
              <w:rPr>
                <w:rFonts w:ascii="Times New Roman" w:hAnsi="Times New Roman" w:cs="Times New Roman"/>
              </w:rPr>
              <w:t>tizet</w:t>
            </w:r>
            <w:proofErr w:type="spellEnd"/>
            <w:r w:rsidRPr="00602E44">
              <w:rPr>
                <w:rFonts w:ascii="Times New Roman" w:hAnsi="Times New Roman" w:cs="Times New Roman"/>
              </w:rPr>
              <w:t xml:space="preserve"> adott egy évben, a </w:t>
            </w:r>
            <w:proofErr w:type="spellStart"/>
            <w:r w:rsidRPr="00602E44">
              <w:rPr>
                <w:rFonts w:ascii="Times New Roman" w:hAnsi="Times New Roman" w:cs="Times New Roman"/>
              </w:rPr>
              <w:t>tizediket</w:t>
            </w:r>
            <w:proofErr w:type="spellEnd"/>
            <w:r w:rsidRPr="00602E44">
              <w:rPr>
                <w:rFonts w:ascii="Times New Roman" w:hAnsi="Times New Roman" w:cs="Times New Roman"/>
              </w:rPr>
              <w:t xml:space="preserve"> adja Istennek, ki tizedét elrejti, kilenc részt</w:t>
            </w:r>
            <w:r w:rsidR="00610BF1" w:rsidRPr="00602E44">
              <w:rPr>
                <w:rFonts w:ascii="Times New Roman" w:hAnsi="Times New Roman" w:cs="Times New Roman"/>
              </w:rPr>
              <w:t xml:space="preserve"> </w:t>
            </w:r>
            <w:r w:rsidRPr="00602E44">
              <w:rPr>
                <w:rFonts w:ascii="Times New Roman" w:hAnsi="Times New Roman" w:cs="Times New Roman"/>
              </w:rPr>
              <w:t>fizessen."</w:t>
            </w:r>
            <w:r w:rsidR="00610BF1" w:rsidRPr="00602E44">
              <w:rPr>
                <w:rFonts w:ascii="Times New Roman" w:hAnsi="Times New Roman" w:cs="Times New Roman"/>
              </w:rPr>
              <w:t xml:space="preserve"> </w:t>
            </w:r>
            <w:r w:rsidRPr="00602E44">
              <w:rPr>
                <w:rFonts w:ascii="Times New Roman" w:hAnsi="Times New Roman" w:cs="Times New Roman"/>
                <w:i/>
              </w:rPr>
              <w:t>(Szent István</w:t>
            </w:r>
            <w:r w:rsidR="00610BF1" w:rsidRPr="00602E44">
              <w:rPr>
                <w:rFonts w:ascii="Times New Roman" w:hAnsi="Times New Roman" w:cs="Times New Roman"/>
                <w:i/>
              </w:rPr>
              <w:t xml:space="preserve"> II. </w:t>
            </w:r>
            <w:proofErr w:type="spellStart"/>
            <w:r w:rsidR="00610BF1" w:rsidRPr="00602E44">
              <w:rPr>
                <w:rFonts w:ascii="Times New Roman" w:hAnsi="Times New Roman" w:cs="Times New Roman"/>
                <w:i/>
              </w:rPr>
              <w:t>tv.könyve</w:t>
            </w:r>
            <w:proofErr w:type="spellEnd"/>
            <w:r w:rsidRPr="00602E44">
              <w:rPr>
                <w:rFonts w:ascii="Times New Roman" w:hAnsi="Times New Roman" w:cs="Times New Roman"/>
                <w:i/>
              </w:rPr>
              <w:t>)</w:t>
            </w:r>
          </w:p>
          <w:p w:rsidR="00580EAA" w:rsidRPr="00602E44" w:rsidRDefault="003E2DA5" w:rsidP="003E2DA5">
            <w:pPr>
              <w:spacing w:after="3960" w:line="240" w:lineRule="auto"/>
              <w:rPr>
                <w:rFonts w:ascii="Times New Roman" w:hAnsi="Times New Roman" w:cs="Times New Roman"/>
              </w:rPr>
            </w:pPr>
            <w:r w:rsidRPr="00602E44">
              <w:rPr>
                <w:rFonts w:ascii="Times New Roman" w:hAnsi="Times New Roman" w:cs="Times New Roman"/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134620</wp:posOffset>
                  </wp:positionV>
                  <wp:extent cx="6200775" cy="4076700"/>
                  <wp:effectExtent l="19050" t="0" r="9525" b="0"/>
                  <wp:wrapNone/>
                  <wp:docPr id="2" name="irc_mi" descr="http://4.bp.blogspot.com/-RYJCmLffcAU/U2YJpc0mdWI/AAAAAAAAIcI/uOZ7np5NDSY/s1600/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-RYJCmLffcAU/U2YJpc0mdWI/AAAAAAAAIcI/uOZ7np5NDSY/s1600/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61629" w:rsidRDefault="00F61629" w:rsidP="00F61629">
      <w:pPr>
        <w:pStyle w:val="Nincstrkz"/>
        <w:ind w:firstLine="708"/>
        <w:rPr>
          <w:rFonts w:ascii="Times New Roman" w:hAnsi="Times New Roman" w:cs="Times New Roman"/>
          <w:sz w:val="24"/>
        </w:rPr>
      </w:pPr>
    </w:p>
    <w:p w:rsidR="00F61629" w:rsidRDefault="00F616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E13FC" w:rsidRPr="00BE13FC" w:rsidRDefault="00BE13FC" w:rsidP="00BE13FC">
      <w:pPr>
        <w:pStyle w:val="Nincstrkz"/>
        <w:spacing w:after="120"/>
        <w:ind w:firstLine="709"/>
        <w:rPr>
          <w:rFonts w:ascii="Times New Roman" w:hAnsi="Times New Roman" w:cs="Times New Roman"/>
          <w:b/>
          <w:i/>
          <w:sz w:val="24"/>
        </w:rPr>
      </w:pPr>
      <w:r w:rsidRPr="00BE13FC">
        <w:rPr>
          <w:rFonts w:ascii="Times New Roman" w:hAnsi="Times New Roman" w:cs="Times New Roman"/>
          <w:b/>
          <w:i/>
          <w:sz w:val="24"/>
        </w:rPr>
        <w:lastRenderedPageBreak/>
        <w:t>11. osztályos tanuló megoldása</w:t>
      </w:r>
    </w:p>
    <w:p w:rsidR="00F61629" w:rsidRPr="00E924D3" w:rsidRDefault="00F61629" w:rsidP="003026C2">
      <w:pPr>
        <w:pStyle w:val="Nincstrkz"/>
        <w:ind w:firstLine="708"/>
        <w:jc w:val="both"/>
        <w:rPr>
          <w:rFonts w:ascii="Times New Roman" w:hAnsi="Times New Roman" w:cs="Times New Roman"/>
          <w:color w:val="B2A1C7" w:themeColor="accent4" w:themeTint="99"/>
          <w:sz w:val="24"/>
        </w:rPr>
      </w:pPr>
      <w:r w:rsidRPr="00E924D3">
        <w:rPr>
          <w:rFonts w:ascii="Times New Roman" w:hAnsi="Times New Roman" w:cs="Times New Roman"/>
          <w:color w:val="B2A1C7" w:themeColor="accent4" w:themeTint="99"/>
          <w:sz w:val="24"/>
        </w:rPr>
        <w:t>A X. század elején a nyugat-európai kalandozó hadjáratok sikerének kulcsa a nyugatitól erősen különböző nomád, sztyeppei harcmodor volt. A század harmadára azonban a nyugati erők is megismerték</w:t>
      </w:r>
      <w:r w:rsidR="003026C2" w:rsidRPr="00E924D3">
        <w:rPr>
          <w:rFonts w:ascii="Times New Roman" w:hAnsi="Times New Roman" w:cs="Times New Roman"/>
          <w:color w:val="B2A1C7" w:themeColor="accent4" w:themeTint="99"/>
          <w:sz w:val="24"/>
        </w:rPr>
        <w:t>,</w:t>
      </w:r>
      <w:r w:rsidRPr="00E924D3">
        <w:rPr>
          <w:rFonts w:ascii="Times New Roman" w:hAnsi="Times New Roman" w:cs="Times New Roman"/>
          <w:color w:val="B2A1C7" w:themeColor="accent4" w:themeTint="99"/>
          <w:sz w:val="24"/>
        </w:rPr>
        <w:t xml:space="preserve"> és védelmet dolgoztak ki ellene.</w:t>
      </w:r>
    </w:p>
    <w:p w:rsidR="00F61629" w:rsidRDefault="00F61629" w:rsidP="003026C2">
      <w:pPr>
        <w:pStyle w:val="Nincstrkz"/>
        <w:ind w:firstLine="708"/>
        <w:jc w:val="both"/>
        <w:rPr>
          <w:rFonts w:ascii="Times New Roman" w:hAnsi="Times New Roman" w:cs="Times New Roman"/>
          <w:sz w:val="24"/>
        </w:rPr>
      </w:pPr>
      <w:r w:rsidRPr="00602E44">
        <w:rPr>
          <w:rFonts w:ascii="Times New Roman" w:hAnsi="Times New Roman" w:cs="Times New Roman"/>
          <w:sz w:val="24"/>
        </w:rPr>
        <w:t xml:space="preserve">Így esett, hogy </w:t>
      </w:r>
      <w:r w:rsidRPr="00477407">
        <w:rPr>
          <w:rFonts w:ascii="Times New Roman" w:hAnsi="Times New Roman" w:cs="Times New Roman"/>
          <w:color w:val="B2A1C7" w:themeColor="accent4" w:themeTint="99"/>
          <w:sz w:val="24"/>
        </w:rPr>
        <w:t>a korábban adófizetésre kötelezett I. Madarász Henrik (919-936) megtagadta az adót, és 933-ban Merseburgnál vereséget mért a magyarokra. Nem sokkal később I. Nagy Ottó (936-973) Augsburgnál 955-ben döntő győzelmet aratott, mely egyben a kalandozások lezárulását jelentette a magyarok számára.</w:t>
      </w:r>
      <w:r>
        <w:rPr>
          <w:rFonts w:ascii="Times New Roman" w:hAnsi="Times New Roman" w:cs="Times New Roman"/>
          <w:sz w:val="24"/>
        </w:rPr>
        <w:t xml:space="preserve"> </w:t>
      </w:r>
      <w:r w:rsidRPr="003026C2">
        <w:rPr>
          <w:rFonts w:ascii="Times New Roman" w:hAnsi="Times New Roman" w:cs="Times New Roman"/>
          <w:color w:val="FFC000"/>
          <w:sz w:val="24"/>
        </w:rPr>
        <w:t>972-ben</w:t>
      </w:r>
      <w:r>
        <w:rPr>
          <w:rFonts w:ascii="Times New Roman" w:hAnsi="Times New Roman" w:cs="Times New Roman"/>
          <w:sz w:val="24"/>
        </w:rPr>
        <w:t xml:space="preserve"> Árpád dédunokája, </w:t>
      </w:r>
      <w:r w:rsidRPr="003026C2">
        <w:rPr>
          <w:rFonts w:ascii="Times New Roman" w:hAnsi="Times New Roman" w:cs="Times New Roman"/>
          <w:color w:val="00B050"/>
          <w:sz w:val="24"/>
        </w:rPr>
        <w:t>Géza</w:t>
      </w:r>
      <w:r>
        <w:rPr>
          <w:rFonts w:ascii="Times New Roman" w:hAnsi="Times New Roman" w:cs="Times New Roman"/>
          <w:sz w:val="24"/>
        </w:rPr>
        <w:t xml:space="preserve"> foglalta el a </w:t>
      </w:r>
      <w:r w:rsidRPr="003026C2">
        <w:rPr>
          <w:rFonts w:ascii="Times New Roman" w:hAnsi="Times New Roman" w:cs="Times New Roman"/>
          <w:color w:val="00B050"/>
          <w:sz w:val="24"/>
        </w:rPr>
        <w:t>fejedelmi</w:t>
      </w:r>
      <w:r>
        <w:rPr>
          <w:rFonts w:ascii="Times New Roman" w:hAnsi="Times New Roman" w:cs="Times New Roman"/>
          <w:sz w:val="24"/>
        </w:rPr>
        <w:t xml:space="preserve"> széket, s </w:t>
      </w:r>
      <w:r w:rsidRPr="00477407">
        <w:rPr>
          <w:rFonts w:ascii="Times New Roman" w:hAnsi="Times New Roman" w:cs="Times New Roman"/>
          <w:color w:val="0070C0"/>
          <w:sz w:val="24"/>
        </w:rPr>
        <w:t>megkezdte a közeledést</w:t>
      </w:r>
      <w:r>
        <w:rPr>
          <w:rFonts w:ascii="Times New Roman" w:hAnsi="Times New Roman" w:cs="Times New Roman"/>
          <w:sz w:val="24"/>
        </w:rPr>
        <w:t xml:space="preserve"> a </w:t>
      </w:r>
      <w:r w:rsidRPr="003026C2">
        <w:rPr>
          <w:rFonts w:ascii="Times New Roman" w:hAnsi="Times New Roman" w:cs="Times New Roman"/>
          <w:color w:val="00B050"/>
          <w:sz w:val="24"/>
        </w:rPr>
        <w:t>kereszténység</w:t>
      </w:r>
      <w:r>
        <w:rPr>
          <w:rFonts w:ascii="Times New Roman" w:hAnsi="Times New Roman" w:cs="Times New Roman"/>
          <w:sz w:val="24"/>
        </w:rPr>
        <w:t xml:space="preserve"> felé. </w:t>
      </w:r>
      <w:r w:rsidRPr="003026C2">
        <w:rPr>
          <w:rFonts w:ascii="Times New Roman" w:hAnsi="Times New Roman" w:cs="Times New Roman"/>
          <w:color w:val="FFC000"/>
          <w:sz w:val="24"/>
        </w:rPr>
        <w:t>973-ban</w:t>
      </w:r>
      <w:r>
        <w:rPr>
          <w:rFonts w:ascii="Times New Roman" w:hAnsi="Times New Roman" w:cs="Times New Roman"/>
          <w:sz w:val="24"/>
        </w:rPr>
        <w:t xml:space="preserve"> </w:t>
      </w:r>
      <w:r w:rsidRPr="00477407">
        <w:rPr>
          <w:rFonts w:ascii="Times New Roman" w:hAnsi="Times New Roman" w:cs="Times New Roman"/>
          <w:color w:val="B2A1C7" w:themeColor="accent4" w:themeTint="99"/>
          <w:sz w:val="24"/>
        </w:rPr>
        <w:t xml:space="preserve">követeket küldött </w:t>
      </w:r>
      <w:proofErr w:type="spellStart"/>
      <w:r w:rsidRPr="00477407">
        <w:rPr>
          <w:rFonts w:ascii="Times New Roman" w:hAnsi="Times New Roman" w:cs="Times New Roman"/>
          <w:color w:val="B2A1C7" w:themeColor="accent4" w:themeTint="99"/>
          <w:sz w:val="24"/>
        </w:rPr>
        <w:t>Quedlinburgba</w:t>
      </w:r>
      <w:proofErr w:type="spellEnd"/>
      <w:r w:rsidRPr="00477407">
        <w:rPr>
          <w:rFonts w:ascii="Times New Roman" w:hAnsi="Times New Roman" w:cs="Times New Roman"/>
          <w:color w:val="B2A1C7" w:themeColor="accent4" w:themeTint="99"/>
          <w:sz w:val="24"/>
        </w:rPr>
        <w:t xml:space="preserve"> a német-római császárhoz; hittérítőket kért népe számára, s ösztönzésül lemondott a Lajtán túli magyar területekről. Fiának, Vajknak lehetősége nyílott a házasságra Gizella bajor hercegnővel, így kapcsolatba kerültek a császári uralkodócsaláddal, az ekkor trónon lévő Szász-dinasztiával.</w:t>
      </w:r>
      <w:r>
        <w:rPr>
          <w:rFonts w:ascii="Times New Roman" w:hAnsi="Times New Roman" w:cs="Times New Roman"/>
          <w:sz w:val="24"/>
        </w:rPr>
        <w:t xml:space="preserve"> Géza </w:t>
      </w:r>
      <w:r w:rsidRPr="003026C2">
        <w:rPr>
          <w:rFonts w:ascii="Times New Roman" w:hAnsi="Times New Roman" w:cs="Times New Roman"/>
          <w:color w:val="FFC000"/>
          <w:sz w:val="24"/>
        </w:rPr>
        <w:t>997</w:t>
      </w:r>
      <w:r>
        <w:rPr>
          <w:rFonts w:ascii="Times New Roman" w:hAnsi="Times New Roman" w:cs="Times New Roman"/>
          <w:sz w:val="24"/>
        </w:rPr>
        <w:t xml:space="preserve">-es halálának bekövetkeztével </w:t>
      </w:r>
      <w:r w:rsidRPr="00E924D3">
        <w:rPr>
          <w:rFonts w:ascii="Times New Roman" w:hAnsi="Times New Roman" w:cs="Times New Roman"/>
          <w:color w:val="B2A1C7" w:themeColor="accent4" w:themeTint="99"/>
          <w:sz w:val="24"/>
        </w:rPr>
        <w:t xml:space="preserve">István megszilárdította a hatalmat, és koronát kért II. Szilveszter pápától </w:t>
      </w:r>
      <w:r>
        <w:rPr>
          <w:rFonts w:ascii="Times New Roman" w:hAnsi="Times New Roman" w:cs="Times New Roman"/>
          <w:sz w:val="24"/>
        </w:rPr>
        <w:t xml:space="preserve">(999-1003), így </w:t>
      </w:r>
      <w:r w:rsidRPr="003026C2">
        <w:rPr>
          <w:rFonts w:ascii="Times New Roman" w:hAnsi="Times New Roman" w:cs="Times New Roman"/>
          <w:color w:val="FFC000"/>
          <w:sz w:val="24"/>
        </w:rPr>
        <w:t>1000-1001</w:t>
      </w:r>
      <w:r>
        <w:rPr>
          <w:rFonts w:ascii="Times New Roman" w:hAnsi="Times New Roman" w:cs="Times New Roman"/>
          <w:sz w:val="24"/>
        </w:rPr>
        <w:t xml:space="preserve"> fordulóján </w:t>
      </w:r>
      <w:r w:rsidRPr="003026C2">
        <w:rPr>
          <w:rFonts w:ascii="Times New Roman" w:hAnsi="Times New Roman" w:cs="Times New Roman"/>
          <w:color w:val="00B050"/>
          <w:sz w:val="24"/>
        </w:rPr>
        <w:t>királlyá</w:t>
      </w:r>
      <w:r>
        <w:rPr>
          <w:rFonts w:ascii="Times New Roman" w:hAnsi="Times New Roman" w:cs="Times New Roman"/>
          <w:sz w:val="24"/>
        </w:rPr>
        <w:t xml:space="preserve"> koronázták. </w:t>
      </w:r>
      <w:r w:rsidRPr="003026C2">
        <w:rPr>
          <w:rFonts w:ascii="Times New Roman" w:hAnsi="Times New Roman" w:cs="Times New Roman"/>
          <w:color w:val="00B050"/>
          <w:sz w:val="24"/>
        </w:rPr>
        <w:t>I. (Szent) István</w:t>
      </w:r>
      <w:r>
        <w:rPr>
          <w:rFonts w:ascii="Times New Roman" w:hAnsi="Times New Roman" w:cs="Times New Roman"/>
          <w:sz w:val="24"/>
        </w:rPr>
        <w:t xml:space="preserve"> (</w:t>
      </w:r>
      <w:r w:rsidRPr="003026C2">
        <w:rPr>
          <w:rFonts w:ascii="Times New Roman" w:hAnsi="Times New Roman" w:cs="Times New Roman"/>
          <w:color w:val="FFC000"/>
          <w:sz w:val="24"/>
        </w:rPr>
        <w:t>997-1038</w:t>
      </w:r>
      <w:r>
        <w:rPr>
          <w:rFonts w:ascii="Times New Roman" w:hAnsi="Times New Roman" w:cs="Times New Roman"/>
          <w:sz w:val="24"/>
        </w:rPr>
        <w:t xml:space="preserve">) hamarosan </w:t>
      </w:r>
      <w:r w:rsidRPr="00E924D3">
        <w:rPr>
          <w:rFonts w:ascii="Times New Roman" w:hAnsi="Times New Roman" w:cs="Times New Roman"/>
          <w:color w:val="C0504D" w:themeColor="accent2"/>
          <w:sz w:val="24"/>
        </w:rPr>
        <w:t>hozzáfogott a latin egyházszervezet kialakításához</w:t>
      </w:r>
      <w:r>
        <w:rPr>
          <w:rFonts w:ascii="Times New Roman" w:hAnsi="Times New Roman" w:cs="Times New Roman"/>
          <w:sz w:val="24"/>
        </w:rPr>
        <w:t xml:space="preserve">. </w:t>
      </w:r>
      <w:r w:rsidRPr="003026C2">
        <w:rPr>
          <w:rFonts w:ascii="Times New Roman" w:hAnsi="Times New Roman" w:cs="Times New Roman"/>
          <w:color w:val="00B050"/>
          <w:sz w:val="24"/>
        </w:rPr>
        <w:t>Püspökség</w:t>
      </w:r>
      <w:r>
        <w:rPr>
          <w:rFonts w:ascii="Times New Roman" w:hAnsi="Times New Roman" w:cs="Times New Roman"/>
          <w:sz w:val="24"/>
        </w:rPr>
        <w:t xml:space="preserve">eket alapított, alapításuk sorrendje szerint: </w:t>
      </w:r>
      <w:r w:rsidRPr="003026C2">
        <w:rPr>
          <w:rFonts w:ascii="Times New Roman" w:hAnsi="Times New Roman" w:cs="Times New Roman"/>
          <w:color w:val="FFC000"/>
          <w:sz w:val="24"/>
        </w:rPr>
        <w:t>Veszprém, Győr, Pécs, Eger, Gyulafehérvár, Csanád, Várad, Vác</w:t>
      </w:r>
      <w:r>
        <w:rPr>
          <w:rFonts w:ascii="Times New Roman" w:hAnsi="Times New Roman" w:cs="Times New Roman"/>
          <w:sz w:val="24"/>
        </w:rPr>
        <w:t xml:space="preserve">. </w:t>
      </w:r>
      <w:r w:rsidRPr="003026C2">
        <w:rPr>
          <w:rFonts w:ascii="Times New Roman" w:hAnsi="Times New Roman" w:cs="Times New Roman"/>
          <w:color w:val="FFC000"/>
          <w:sz w:val="24"/>
        </w:rPr>
        <w:t>Az esztergomi,</w:t>
      </w:r>
      <w:r>
        <w:rPr>
          <w:rFonts w:ascii="Times New Roman" w:hAnsi="Times New Roman" w:cs="Times New Roman"/>
          <w:sz w:val="24"/>
        </w:rPr>
        <w:t xml:space="preserve"> majd később a </w:t>
      </w:r>
      <w:r w:rsidRPr="003026C2">
        <w:rPr>
          <w:rFonts w:ascii="Times New Roman" w:hAnsi="Times New Roman" w:cs="Times New Roman"/>
          <w:color w:val="FFC000"/>
          <w:sz w:val="24"/>
        </w:rPr>
        <w:t xml:space="preserve">kalocsai </w:t>
      </w:r>
      <w:r w:rsidRPr="003026C2">
        <w:rPr>
          <w:rFonts w:ascii="Times New Roman" w:hAnsi="Times New Roman" w:cs="Times New Roman"/>
          <w:color w:val="00B050"/>
          <w:sz w:val="24"/>
        </w:rPr>
        <w:t>püspökség</w:t>
      </w:r>
      <w:r>
        <w:rPr>
          <w:rFonts w:ascii="Times New Roman" w:hAnsi="Times New Roman" w:cs="Times New Roman"/>
          <w:sz w:val="24"/>
        </w:rPr>
        <w:t xml:space="preserve"> a pápa jóvoltából </w:t>
      </w:r>
      <w:r w:rsidRPr="003026C2">
        <w:rPr>
          <w:rFonts w:ascii="Times New Roman" w:hAnsi="Times New Roman" w:cs="Times New Roman"/>
          <w:color w:val="00B050"/>
          <w:sz w:val="24"/>
        </w:rPr>
        <w:t>érseki</w:t>
      </w:r>
      <w:r>
        <w:rPr>
          <w:rFonts w:ascii="Times New Roman" w:hAnsi="Times New Roman" w:cs="Times New Roman"/>
          <w:sz w:val="24"/>
        </w:rPr>
        <w:t xml:space="preserve"> rangra emelkedett, így </w:t>
      </w:r>
      <w:r w:rsidRPr="00E924D3">
        <w:rPr>
          <w:rFonts w:ascii="Times New Roman" w:hAnsi="Times New Roman" w:cs="Times New Roman"/>
          <w:color w:val="B2A1C7" w:themeColor="accent4" w:themeTint="99"/>
          <w:sz w:val="24"/>
        </w:rPr>
        <w:t>a magyar egyház —élén az esztergomi érsekkel—függetlenedhetett a német birodalmi egyháztól.</w:t>
      </w:r>
      <w:r>
        <w:rPr>
          <w:rFonts w:ascii="Times New Roman" w:hAnsi="Times New Roman" w:cs="Times New Roman"/>
          <w:sz w:val="24"/>
        </w:rPr>
        <w:t xml:space="preserve"> István </w:t>
      </w:r>
      <w:r w:rsidRPr="00E924D3">
        <w:rPr>
          <w:rFonts w:ascii="Times New Roman" w:hAnsi="Times New Roman" w:cs="Times New Roman"/>
          <w:color w:val="B2A1C7" w:themeColor="accent4" w:themeTint="99"/>
          <w:sz w:val="24"/>
        </w:rPr>
        <w:t>hatalmas földadományokkal erősítette meg őket</w:t>
      </w:r>
      <w:r>
        <w:rPr>
          <w:rFonts w:ascii="Times New Roman" w:hAnsi="Times New Roman" w:cs="Times New Roman"/>
          <w:sz w:val="24"/>
        </w:rPr>
        <w:t xml:space="preserve">, s </w:t>
      </w:r>
      <w:r w:rsidRPr="00E924D3">
        <w:rPr>
          <w:rFonts w:ascii="Times New Roman" w:hAnsi="Times New Roman" w:cs="Times New Roman"/>
          <w:color w:val="0070C0"/>
          <w:sz w:val="24"/>
        </w:rPr>
        <w:t>törvénybe foglalta működéséhez szükséges feltételeit.</w:t>
      </w:r>
      <w:r>
        <w:rPr>
          <w:rFonts w:ascii="Times New Roman" w:hAnsi="Times New Roman" w:cs="Times New Roman"/>
          <w:sz w:val="24"/>
        </w:rPr>
        <w:t xml:space="preserve"> A </w:t>
      </w:r>
      <w:r w:rsidRPr="003026C2">
        <w:rPr>
          <w:rFonts w:ascii="Times New Roman" w:hAnsi="Times New Roman" w:cs="Times New Roman"/>
          <w:color w:val="00B050"/>
          <w:sz w:val="24"/>
        </w:rPr>
        <w:t>tized</w:t>
      </w:r>
      <w:r>
        <w:rPr>
          <w:rFonts w:ascii="Times New Roman" w:hAnsi="Times New Roman" w:cs="Times New Roman"/>
          <w:sz w:val="24"/>
        </w:rPr>
        <w:t>-törvén</w:t>
      </w:r>
      <w:r w:rsidR="003026C2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y</w:t>
      </w:r>
      <w:r w:rsidR="003026C2"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</w:rPr>
        <w:t xml:space="preserve"> </w:t>
      </w:r>
      <w:r w:rsidRPr="00477407">
        <w:rPr>
          <w:rFonts w:ascii="Times New Roman" w:hAnsi="Times New Roman" w:cs="Times New Roman"/>
          <w:color w:val="0070C0"/>
          <w:sz w:val="24"/>
        </w:rPr>
        <w:t>minden termés tizedét az egyháznak adta</w:t>
      </w:r>
      <w:r>
        <w:rPr>
          <w:rFonts w:ascii="Times New Roman" w:hAnsi="Times New Roman" w:cs="Times New Roman"/>
          <w:sz w:val="24"/>
        </w:rPr>
        <w:t xml:space="preserve">, elrendelte, hogy </w:t>
      </w:r>
      <w:r w:rsidRPr="00477407">
        <w:rPr>
          <w:rFonts w:ascii="Times New Roman" w:hAnsi="Times New Roman" w:cs="Times New Roman"/>
          <w:color w:val="0070C0"/>
          <w:sz w:val="24"/>
        </w:rPr>
        <w:t>minden tíz falu építsen templomot</w:t>
      </w:r>
      <w:r>
        <w:rPr>
          <w:rFonts w:ascii="Times New Roman" w:hAnsi="Times New Roman" w:cs="Times New Roman"/>
          <w:sz w:val="24"/>
        </w:rPr>
        <w:t xml:space="preserve">, s </w:t>
      </w:r>
      <w:r w:rsidRPr="00E924D3">
        <w:rPr>
          <w:rFonts w:ascii="Times New Roman" w:hAnsi="Times New Roman" w:cs="Times New Roman"/>
          <w:color w:val="B2A1C7" w:themeColor="accent4" w:themeTint="99"/>
          <w:sz w:val="24"/>
        </w:rPr>
        <w:t>törvénybe iktatta a keresztény vallásgyakorlat elemeit is a pogány lakosságra való tekintettel</w:t>
      </w:r>
      <w:r>
        <w:rPr>
          <w:rFonts w:ascii="Times New Roman" w:hAnsi="Times New Roman" w:cs="Times New Roman"/>
          <w:sz w:val="24"/>
        </w:rPr>
        <w:t xml:space="preserve">, mint a gyónás, </w:t>
      </w:r>
      <w:r w:rsidRPr="00477407">
        <w:rPr>
          <w:rFonts w:ascii="Times New Roman" w:hAnsi="Times New Roman" w:cs="Times New Roman"/>
          <w:color w:val="0070C0"/>
          <w:sz w:val="24"/>
        </w:rPr>
        <w:t>vasárnapi szentmisén való részvétel</w:t>
      </w:r>
      <w:r>
        <w:rPr>
          <w:rFonts w:ascii="Times New Roman" w:hAnsi="Times New Roman" w:cs="Times New Roman"/>
          <w:sz w:val="24"/>
        </w:rPr>
        <w:t xml:space="preserve">, </w:t>
      </w:r>
      <w:r w:rsidRPr="00B92E1D">
        <w:rPr>
          <w:rFonts w:ascii="Times New Roman" w:hAnsi="Times New Roman" w:cs="Times New Roman"/>
          <w:color w:val="C0504D" w:themeColor="accent2"/>
          <w:sz w:val="24"/>
        </w:rPr>
        <w:t>böjtök</w:t>
      </w:r>
      <w:r>
        <w:rPr>
          <w:rFonts w:ascii="Times New Roman" w:hAnsi="Times New Roman" w:cs="Times New Roman"/>
          <w:sz w:val="24"/>
        </w:rPr>
        <w:t xml:space="preserve"> stb. </w:t>
      </w:r>
      <w:r w:rsidRPr="00477407">
        <w:rPr>
          <w:rFonts w:ascii="Times New Roman" w:hAnsi="Times New Roman" w:cs="Times New Roman"/>
          <w:color w:val="00B050"/>
          <w:sz w:val="24"/>
        </w:rPr>
        <w:t>Bencés kolostor</w:t>
      </w:r>
      <w:r>
        <w:rPr>
          <w:rFonts w:ascii="Times New Roman" w:hAnsi="Times New Roman" w:cs="Times New Roman"/>
          <w:sz w:val="24"/>
        </w:rPr>
        <w:t xml:space="preserve">ok jöttek létre </w:t>
      </w:r>
      <w:r w:rsidRPr="00477407">
        <w:rPr>
          <w:rFonts w:ascii="Times New Roman" w:hAnsi="Times New Roman" w:cs="Times New Roman"/>
          <w:color w:val="00B050"/>
          <w:sz w:val="24"/>
        </w:rPr>
        <w:t>Pannon</w:t>
      </w:r>
      <w:r w:rsidR="00BE13FC" w:rsidRPr="00477407">
        <w:rPr>
          <w:rFonts w:ascii="Times New Roman" w:hAnsi="Times New Roman" w:cs="Times New Roman"/>
          <w:color w:val="00B050"/>
          <w:sz w:val="24"/>
        </w:rPr>
        <w:t>halmá</w:t>
      </w:r>
      <w:r w:rsidR="00BE13FC">
        <w:rPr>
          <w:rFonts w:ascii="Times New Roman" w:hAnsi="Times New Roman" w:cs="Times New Roman"/>
          <w:sz w:val="24"/>
        </w:rPr>
        <w:t xml:space="preserve">n, </w:t>
      </w:r>
      <w:r w:rsidR="00477407">
        <w:rPr>
          <w:rFonts w:ascii="Times New Roman" w:hAnsi="Times New Roman" w:cs="Times New Roman"/>
          <w:sz w:val="24"/>
        </w:rPr>
        <w:t xml:space="preserve">majd </w:t>
      </w:r>
      <w:r w:rsidR="00BE13FC">
        <w:rPr>
          <w:rFonts w:ascii="Times New Roman" w:hAnsi="Times New Roman" w:cs="Times New Roman"/>
          <w:sz w:val="24"/>
        </w:rPr>
        <w:t>Tihanyban, melyek</w:t>
      </w:r>
      <w:r>
        <w:rPr>
          <w:rFonts w:ascii="Times New Roman" w:hAnsi="Times New Roman" w:cs="Times New Roman"/>
          <w:sz w:val="24"/>
        </w:rPr>
        <w:t xml:space="preserve"> hiteles helyként is megkezdték működésüket.</w:t>
      </w:r>
      <w:bookmarkStart w:id="0" w:name="_GoBack"/>
      <w:bookmarkEnd w:id="0"/>
    </w:p>
    <w:p w:rsidR="00F61629" w:rsidRPr="00602E44" w:rsidRDefault="00F61629" w:rsidP="003026C2">
      <w:pPr>
        <w:pStyle w:val="Nincstrkz"/>
        <w:ind w:firstLine="708"/>
        <w:jc w:val="both"/>
        <w:rPr>
          <w:rFonts w:ascii="Times New Roman" w:hAnsi="Times New Roman" w:cs="Times New Roman"/>
          <w:sz w:val="24"/>
        </w:rPr>
      </w:pPr>
      <w:r w:rsidRPr="00F07A0C">
        <w:rPr>
          <w:rFonts w:ascii="Times New Roman" w:hAnsi="Times New Roman" w:cs="Times New Roman"/>
          <w:sz w:val="24"/>
        </w:rPr>
        <w:t>I.</w:t>
      </w:r>
      <w:r>
        <w:rPr>
          <w:rFonts w:ascii="Times New Roman" w:hAnsi="Times New Roman" w:cs="Times New Roman"/>
          <w:sz w:val="24"/>
        </w:rPr>
        <w:t xml:space="preserve"> államalapító Szent István királyunk tehát a Géza által elvetett keresztény magokat féltő gonddal óvta, öntözte és nevelte, hogy az utókor gyönyörködhessék annak virágában…</w:t>
      </w:r>
    </w:p>
    <w:sectPr w:rsidR="00F61629" w:rsidRPr="00602E44" w:rsidSect="0081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4048"/>
    <w:multiLevelType w:val="hybridMultilevel"/>
    <w:tmpl w:val="74C40E74"/>
    <w:lvl w:ilvl="0" w:tplc="E432F0B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431292"/>
    <w:multiLevelType w:val="hybridMultilevel"/>
    <w:tmpl w:val="CCF43066"/>
    <w:lvl w:ilvl="0" w:tplc="843A0B6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B911F4"/>
    <w:multiLevelType w:val="hybridMultilevel"/>
    <w:tmpl w:val="6FE65FB0"/>
    <w:lvl w:ilvl="0" w:tplc="A74C89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0EAA"/>
    <w:rsid w:val="000E3991"/>
    <w:rsid w:val="00200DDA"/>
    <w:rsid w:val="002940A1"/>
    <w:rsid w:val="002D1A42"/>
    <w:rsid w:val="003026C2"/>
    <w:rsid w:val="003E2DA5"/>
    <w:rsid w:val="00477407"/>
    <w:rsid w:val="00485527"/>
    <w:rsid w:val="00580EAA"/>
    <w:rsid w:val="005E7A92"/>
    <w:rsid w:val="005F34CF"/>
    <w:rsid w:val="00602E44"/>
    <w:rsid w:val="00610BF1"/>
    <w:rsid w:val="00661FF0"/>
    <w:rsid w:val="00816740"/>
    <w:rsid w:val="008C1A77"/>
    <w:rsid w:val="00B817F5"/>
    <w:rsid w:val="00B92E1D"/>
    <w:rsid w:val="00BE13FC"/>
    <w:rsid w:val="00C81D81"/>
    <w:rsid w:val="00DB1570"/>
    <w:rsid w:val="00E924D3"/>
    <w:rsid w:val="00F07A0C"/>
    <w:rsid w:val="00F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8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0EA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0EA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02E44"/>
    <w:pPr>
      <w:ind w:left="720"/>
      <w:contextualSpacing/>
    </w:pPr>
  </w:style>
  <w:style w:type="paragraph" w:styleId="Nincstrkz">
    <w:name w:val="No Spacing"/>
    <w:uiPriority w:val="1"/>
    <w:qFormat/>
    <w:rsid w:val="00602E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AD36-693F-4832-8E4E-384FC5E1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5</cp:revision>
  <dcterms:created xsi:type="dcterms:W3CDTF">2015-05-22T09:58:00Z</dcterms:created>
  <dcterms:modified xsi:type="dcterms:W3CDTF">2015-06-07T12:44:00Z</dcterms:modified>
</cp:coreProperties>
</file>